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0564" w:type="dxa"/>
        <w:jc w:val="left"/>
        <w:tblInd w:w="-504" w:type="dxa"/>
        <w:tblCellMar>
          <w:top w:w="0" w:type="dxa"/>
          <w:left w:w="2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9"/>
        <w:gridCol w:w="7140"/>
        <w:gridCol w:w="1465"/>
      </w:tblGrid>
      <w:tr>
        <w:trPr/>
        <w:tc>
          <w:tcPr>
            <w:tcW w:w="9099" w:type="dxa"/>
            <w:gridSpan w:val="2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Jeudi 11 juin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</w:r>
          </w:p>
        </w:tc>
        <w:tc>
          <w:tcPr>
            <w:tcW w:w="1465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959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  <w:t>vocabulaire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  <w:t>(20 min*)</w:t>
            </w:r>
          </w:p>
        </w:tc>
        <w:tc>
          <w:tcPr>
            <w:tcW w:w="7140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u w:val="none"/>
              </w:rPr>
              <w:t>Sens propre/sens figuré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  <w:u w:val="none"/>
              </w:rPr>
              <w:t>lire la leçon pages 228-229 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  <w:u w:val="none"/>
              </w:rPr>
              <w:t>-faire les exercices sur la fiche</w:t>
            </w:r>
          </w:p>
        </w:tc>
        <w:tc>
          <w:tcPr>
            <w:tcW w:w="1465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Nathan école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959" w:type="dxa"/>
            <w:tcBorders>
              <w:top w:val="nil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  <w:t>Mesures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  <w:t>(30min)</w:t>
            </w:r>
          </w:p>
        </w:tc>
        <w:tc>
          <w:tcPr>
            <w:tcW w:w="7140" w:type="dxa"/>
            <w:tcBorders>
              <w:top w:val="nil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Mesures d’aires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-Cherchons ensemble  p 99 ( encadré vert)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-correction/leçon p 100 (encadré vert)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-n°1 p 100</w:t>
            </w:r>
          </w:p>
        </w:tc>
        <w:tc>
          <w:tcPr>
            <w:tcW w:w="1465" w:type="dxa"/>
            <w:tcBorders>
              <w:top w:val="nil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959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  <w:t>(10 min*)</w:t>
            </w:r>
          </w:p>
        </w:tc>
        <w:tc>
          <w:tcPr>
            <w:tcW w:w="7140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la division 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color w:val="FF3300"/>
                <w:sz w:val="28"/>
                <w:szCs w:val="28"/>
                <w:u w:val="none"/>
              </w:rPr>
              <w:t>Pose et calcule (note les multiples des diviseurs) 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u w:val="none"/>
              </w:rPr>
              <w:t>- 879 : 35 =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u w:val="none"/>
              </w:rPr>
              <w:t>- 12 567 : 525 =</w:t>
            </w:r>
          </w:p>
        </w:tc>
        <w:tc>
          <w:tcPr>
            <w:tcW w:w="1465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959" w:type="dxa"/>
            <w:tcBorders>
              <w:top w:val="nil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  <w:t>Dictée flash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  <w:t>(20 min)</w:t>
            </w:r>
          </w:p>
        </w:tc>
        <w:tc>
          <w:tcPr>
            <w:tcW w:w="7140" w:type="dxa"/>
            <w:tcBorders>
              <w:top w:val="nil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  <w:u w:val="none"/>
              </w:rPr>
              <w:t xml:space="preserve">Ecoute attentivement la dictée flash.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color w:val="FF6600"/>
                <w:sz w:val="32"/>
                <w:szCs w:val="32"/>
                <w:u w:val="none"/>
              </w:rPr>
              <w:t>S</w:t>
            </w:r>
            <w:r>
              <w:rPr>
                <w:rFonts w:ascii="Arial" w:hAnsi="Arial"/>
                <w:b w:val="false"/>
                <w:bCs w:val="false"/>
                <w:color w:val="FF6600"/>
                <w:sz w:val="24"/>
                <w:szCs w:val="24"/>
                <w:u w:val="none"/>
              </w:rPr>
              <w:t>ouligne les verbes en rouge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color w:val="00CC33"/>
                <w:sz w:val="24"/>
                <w:szCs w:val="24"/>
                <w:u w:val="none"/>
              </w:rPr>
              <w:t>Souligne  les homophones grammaticaux en vert.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Souligne les accords en noir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Mots à apprendre pour vendredi : -chaque- castor-hutte-journée- abîmé-abri- îlot – milieu – rivière- jusqu’à</w:t>
            </w:r>
          </w:p>
        </w:tc>
        <w:tc>
          <w:tcPr>
            <w:tcW w:w="1465" w:type="dxa"/>
            <w:tcBorders>
              <w:top w:val="nil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Cahier de brouillon.</w:t>
            </w:r>
          </w:p>
        </w:tc>
      </w:tr>
      <w:tr>
        <w:trPr/>
        <w:tc>
          <w:tcPr>
            <w:tcW w:w="1959" w:type="dxa"/>
            <w:tcBorders>
              <w:top w:val="nil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  <w:t>Arts visuels</w:t>
            </w:r>
          </w:p>
        </w:tc>
        <w:tc>
          <w:tcPr>
            <w:tcW w:w="7140" w:type="dxa"/>
            <w:tcBorders>
              <w:top w:val="nil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-17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32"/>
                <w:szCs w:val="32"/>
                <w:u w:val="none"/>
              </w:rPr>
              <w:t>IlIllustre l’expression au sens propre et au sens fifiguré afin de l’expliquer. Choisis une expression.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Il pleut des cordes.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Avoir les yeux plus gros que le ventre.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2784475</wp:posOffset>
                  </wp:positionH>
                  <wp:positionV relativeFrom="paragraph">
                    <wp:posOffset>117475</wp:posOffset>
                  </wp:positionV>
                  <wp:extent cx="1499235" cy="205041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205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A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voir le cœur sur la main.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Prendre un bon bol d’air.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Avoir d’autres chats à fouetter.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Prendre ses jambes à son cou.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Avoir la tête dans les nuages.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Prendre son courage à deux mains.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Dormir à poings fermés.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Donner sa langue au chat.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Tomber dans les pommes.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Avoir un chat dans la gorge.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Prendre quelqu’un la main dans le sac.</w:t>
            </w:r>
          </w:p>
          <w:p>
            <w:pPr>
              <w:pStyle w:val="Corpsdetexte"/>
              <w:widowControl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u w:val="none"/>
              </w:rPr>
              <w:t>Courir après le temps</w:t>
            </w:r>
          </w:p>
        </w:tc>
        <w:tc>
          <w:tcPr>
            <w:tcW w:w="1465" w:type="dxa"/>
            <w:tcBorders>
              <w:top w:val="nil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Feuille blanche de dessin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23">
    <w:name w:val="ListLabel 23"/>
    <w:qFormat/>
    <w:rPr>
      <w:rFonts w:ascii="Arial" w:hAnsi="Arial" w:cs="OpenSymbol"/>
      <w:b w:val="false"/>
      <w:sz w:val="24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Application>LibreOffice/5.2.4.2$Windows_x86 LibreOffice_project/3d5603e1122f0f102b62521720ab13a38a4e0eb0</Application>
  <Pages>2</Pages>
  <Words>230</Words>
  <Characters>1088</Characters>
  <CharactersWithSpaces>1262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cp:lastPrinted>2020-06-09T12:00:18Z</cp:lastPrinted>
  <dcterms:modified xsi:type="dcterms:W3CDTF">2020-06-10T08:20:51Z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