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75" w:type="dxa"/>
        <w:tblCellMar>
          <w:top w:w="0" w:type="dxa"/>
          <w:left w:w="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3"/>
        <w:gridCol w:w="11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Vendredi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12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juin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Zoom renforcement musculaire 10h30</w:t>
            </w:r>
          </w:p>
        </w:tc>
        <w:tc>
          <w:tcPr>
            <w:tcW w:w="1557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(20 min*)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</w:tc>
        <w:tc>
          <w:tcPr>
            <w:tcW w:w="6463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Dictée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faire la dictée (revoir les mots)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Bien se relire en utilisant le code couleur (</w:t>
            </w:r>
            <w:r>
              <w:rPr>
                <w:b w:val="false"/>
                <w:bCs w:val="false"/>
                <w:color w:val="FF0000"/>
                <w:sz w:val="32"/>
                <w:szCs w:val="32"/>
                <w:u w:val="single"/>
              </w:rPr>
              <w:t>Verbe</w:t>
            </w:r>
            <w:r>
              <w:rPr>
                <w:b w:val="false"/>
                <w:bCs w:val="false"/>
                <w:sz w:val="32"/>
                <w:szCs w:val="32"/>
              </w:rPr>
              <w:t xml:space="preserve">, </w:t>
            </w:r>
            <w:r>
              <w:rPr>
                <w:b w:val="false"/>
                <w:bCs w:val="false"/>
                <w:color w:val="00CC33"/>
                <w:sz w:val="32"/>
                <w:szCs w:val="32"/>
                <w:u w:val="single"/>
              </w:rPr>
              <w:t>Homophones</w:t>
            </w:r>
            <w:r>
              <w:rPr>
                <w:b w:val="false"/>
                <w:bCs w:val="false"/>
                <w:sz w:val="32"/>
                <w:szCs w:val="32"/>
              </w:rPr>
              <w:t xml:space="preserve">, </w:t>
            </w:r>
            <w:r>
              <w:rPr>
                <w:b w:val="false"/>
                <w:bCs w:val="false"/>
                <w:color w:val="0000FF"/>
                <w:sz w:val="32"/>
                <w:szCs w:val="32"/>
                <w:u w:val="single"/>
              </w:rPr>
              <w:t>mots à apprendre</w:t>
            </w:r>
            <w:r>
              <w:rPr>
                <w:b w:val="false"/>
                <w:bCs w:val="false"/>
                <w:sz w:val="32"/>
                <w:szCs w:val="32"/>
              </w:rPr>
              <w:t xml:space="preserve">, </w:t>
            </w:r>
            <w:r>
              <w:rPr>
                <w:b w:val="false"/>
                <w:bCs w:val="false"/>
                <w:sz w:val="32"/>
                <w:szCs w:val="32"/>
                <w:u w:val="single"/>
              </w:rPr>
              <w:t>accords</w:t>
            </w:r>
            <w:r>
              <w:rPr>
                <w:b w:val="false"/>
                <w:bCs w:val="false"/>
                <w:sz w:val="32"/>
                <w:szCs w:val="32"/>
              </w:rPr>
              <w:t>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 se corriger</w:t>
            </w:r>
          </w:p>
        </w:tc>
        <w:tc>
          <w:tcPr>
            <w:tcW w:w="1568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cahier de brouillon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orthographe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(20 min*)</w:t>
            </w:r>
          </w:p>
        </w:tc>
        <w:tc>
          <w:tcPr>
            <w:tcW w:w="6463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Participe passé en é ou infinitif en 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0000"/>
                <w:sz w:val="28"/>
                <w:szCs w:val="28"/>
                <w:u w:val="none"/>
              </w:rPr>
            </w:pPr>
            <w:r>
              <w:rPr>
                <w:b/>
                <w:bCs/>
                <w:color w:val="FF0000"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-Visionne la vidéo suivante </w:t>
            </w:r>
            <w:r>
              <w:rPr>
                <w:b w:val="false"/>
                <w:bCs w:val="false"/>
                <w:sz w:val="28"/>
                <w:szCs w:val="28"/>
                <w:u w:val="none"/>
              </w:rPr>
              <w:t>et leçon p100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LienInternet"/>
                  <w:b w:val="false"/>
                  <w:bCs w:val="false"/>
                  <w:sz w:val="28"/>
                  <w:szCs w:val="28"/>
                  <w:u w:val="none"/>
                </w:rPr>
                <w:t>https://www.youtube.com/watch?v=faqQiD0e-L4</w:t>
              </w:r>
            </w:hyperlink>
            <w:r>
              <w:rPr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faire la fiche -é -ée -ées ou infinitif en -er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nathan école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Géométrie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(45min)</w:t>
            </w:r>
          </w:p>
        </w:tc>
        <w:tc>
          <w:tcPr>
            <w:tcW w:w="6463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Programmes de construction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découverte p 153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correction/leçon p 154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i/>
                <w:iCs/>
                <w:sz w:val="28"/>
                <w:szCs w:val="28"/>
              </w:rPr>
              <w:t>- n 3 p 154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1568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CC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 xml:space="preserve">Sport </w:t>
            </w:r>
          </w:p>
        </w:tc>
        <w:tc>
          <w:tcPr>
            <w:tcW w:w="6463" w:type="dxa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Zoom à 10h30 : 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Sport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Renforcement musculaire (prévoir une tenue de sport adapté et éventuellement un tapis de gym)</w:t>
            </w:r>
          </w:p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Tenue de sport tapis de gym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(5min)</w:t>
            </w:r>
          </w:p>
        </w:tc>
        <w:tc>
          <w:tcPr>
            <w:tcW w:w="6463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La division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Calcule les divisions sans les poser 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: 10 = ……                500 : 10 = ………….       5 000 : 10 = …………….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: 100 = …………     7000 : 100 = …………..   8000 : 1000 =………...</w:t>
            </w:r>
          </w:p>
        </w:tc>
        <w:tc>
          <w:tcPr>
            <w:tcW w:w="1568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6666FF"/>
                <w:sz w:val="28"/>
                <w:szCs w:val="28"/>
              </w:rPr>
            </w:pPr>
            <w:r>
              <w:rPr>
                <w:b w:val="false"/>
                <w:bCs w:val="false"/>
                <w:color w:val="0000CC"/>
                <w:sz w:val="28"/>
                <w:szCs w:val="28"/>
              </w:rPr>
              <w:t>Plan de travail</w:t>
            </w:r>
          </w:p>
        </w:tc>
        <w:tc>
          <w:tcPr>
            <w:tcW w:w="6463" w:type="dxa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de travail à terminer (arts visuels et lecture)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68" w:type="dxa"/>
            <w:gridSpan w:val="2"/>
            <w:tcBorders>
              <w:top w:val="nil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aqQiD0e-L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Application>LibreOffice/5.2.4.2$Windows_x86 LibreOffice_project/3d5603e1122f0f102b62521720ab13a38a4e0eb0</Application>
  <Pages>1</Pages>
  <Words>188</Words>
  <Characters>901</Characters>
  <CharactersWithSpaces>1080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2020-06-11T12:29:54Z</cp:lastPrinted>
  <dcterms:modified xsi:type="dcterms:W3CDTF">2020-06-11T12:31:13Z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